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pStyle w:val="7"/>
        <w:tabs>
          <w:tab w:val="right" w:leader="dot" w:pos="8306"/>
        </w:tabs>
        <w:rPr>
          <w:rFonts w:eastAsiaTheme="minorEastAsia"/>
          <w:sz w:val="28"/>
          <w:szCs w:val="28"/>
        </w:rPr>
      </w:pPr>
      <w:r>
        <w:rPr>
          <w:rFonts w:hint="eastAsia" w:eastAsiaTheme="minorEastAsia"/>
          <w:sz w:val="28"/>
          <w:szCs w:val="28"/>
          <w:lang w:val="en-US" w:eastAsia="zh-Hans"/>
        </w:rPr>
        <w:fldChar w:fldCharType="begin"/>
      </w:r>
      <w:r>
        <w:rPr>
          <w:rFonts w:hint="eastAsia" w:eastAsiaTheme="minorEastAsia"/>
          <w:sz w:val="28"/>
          <w:szCs w:val="28"/>
          <w:lang w:val="en-US" w:eastAsia="zh-Hans"/>
        </w:rPr>
        <w:instrText xml:space="preserve">TOC \o "1-4" \h \u </w:instrText>
      </w:r>
      <w:r>
        <w:rPr>
          <w:rFonts w:hint="eastAsia" w:eastAsiaTheme="minorEastAsia"/>
          <w:sz w:val="28"/>
          <w:szCs w:val="28"/>
          <w:lang w:val="en-US" w:eastAsia="zh-Hans"/>
        </w:rPr>
        <w:fldChar w:fldCharType="separate"/>
      </w:r>
      <w:r>
        <w:rPr>
          <w:rFonts w:hint="eastAsia" w:eastAsiaTheme="minorEastAsia"/>
          <w:sz w:val="28"/>
          <w:szCs w:val="28"/>
          <w:lang w:val="en-US" w:eastAsia="zh-Hans"/>
        </w:rPr>
        <w:fldChar w:fldCharType="begin"/>
      </w:r>
      <w:r>
        <w:rPr>
          <w:rFonts w:hint="eastAsia" w:eastAsiaTheme="minorEastAsia"/>
          <w:sz w:val="28"/>
          <w:szCs w:val="28"/>
          <w:lang w:val="en-US" w:eastAsia="zh-Hans"/>
        </w:rPr>
        <w:instrText xml:space="preserve"> HYPERLINK \l _Toc376934594 </w:instrText>
      </w:r>
      <w:r>
        <w:rPr>
          <w:rFonts w:hint="eastAsia" w:eastAsiaTheme="minorEastAsia"/>
          <w:sz w:val="28"/>
          <w:szCs w:val="28"/>
          <w:lang w:val="en-US" w:eastAsia="zh-Hans"/>
        </w:rPr>
        <w:fldChar w:fldCharType="separate"/>
      </w:r>
      <w:r>
        <w:rPr>
          <w:rFonts w:hint="eastAsia" w:eastAsiaTheme="minorEastAsia"/>
          <w:sz w:val="28"/>
          <w:szCs w:val="28"/>
          <w:lang w:val="en-US" w:eastAsia="zh-Hans"/>
        </w:rPr>
        <w:t>一、 app配置</w:t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fldChar w:fldCharType="begin"/>
      </w:r>
      <w:r>
        <w:rPr>
          <w:rFonts w:eastAsiaTheme="minorEastAsia"/>
          <w:sz w:val="28"/>
          <w:szCs w:val="28"/>
        </w:rPr>
        <w:instrText xml:space="preserve"> PAGEREF _Toc376934594 \h </w:instrText>
      </w:r>
      <w:r>
        <w:rPr>
          <w:rFonts w:eastAsiaTheme="minorEastAsia"/>
          <w:sz w:val="28"/>
          <w:szCs w:val="28"/>
        </w:rPr>
        <w:fldChar w:fldCharType="separate"/>
      </w:r>
      <w:r>
        <w:rPr>
          <w:rFonts w:eastAsiaTheme="minorEastAsia"/>
          <w:sz w:val="28"/>
          <w:szCs w:val="28"/>
        </w:rPr>
        <w:t>2</w:t>
      </w:r>
      <w:r>
        <w:rPr>
          <w:rFonts w:eastAsiaTheme="minorEastAsia"/>
          <w:sz w:val="28"/>
          <w:szCs w:val="28"/>
        </w:rPr>
        <w:fldChar w:fldCharType="end"/>
      </w:r>
      <w:r>
        <w:rPr>
          <w:rFonts w:hint="eastAsia" w:eastAsiaTheme="minorEastAsia"/>
          <w:sz w:val="28"/>
          <w:szCs w:val="28"/>
          <w:lang w:val="en-US" w:eastAsia="zh-Hans"/>
        </w:rPr>
        <w:fldChar w:fldCharType="end"/>
      </w:r>
    </w:p>
    <w:p>
      <w:pPr>
        <w:pStyle w:val="7"/>
        <w:tabs>
          <w:tab w:val="right" w:leader="dot" w:pos="8306"/>
        </w:tabs>
        <w:rPr>
          <w:rFonts w:eastAsiaTheme="minorEastAsia"/>
          <w:sz w:val="28"/>
          <w:szCs w:val="28"/>
        </w:rPr>
      </w:pPr>
      <w:r>
        <w:rPr>
          <w:rFonts w:hint="eastAsia" w:eastAsiaTheme="minorEastAsia"/>
          <w:sz w:val="28"/>
          <w:szCs w:val="28"/>
          <w:lang w:val="en-US" w:eastAsia="zh-Hans"/>
        </w:rPr>
        <w:fldChar w:fldCharType="begin"/>
      </w:r>
      <w:r>
        <w:rPr>
          <w:rFonts w:hint="eastAsia" w:eastAsiaTheme="minorEastAsia"/>
          <w:sz w:val="28"/>
          <w:szCs w:val="28"/>
          <w:lang w:val="en-US" w:eastAsia="zh-Hans"/>
        </w:rPr>
        <w:instrText xml:space="preserve"> HYPERLINK \l _Toc62962708 </w:instrText>
      </w:r>
      <w:r>
        <w:rPr>
          <w:rFonts w:hint="eastAsia" w:eastAsiaTheme="minorEastAsia"/>
          <w:sz w:val="28"/>
          <w:szCs w:val="28"/>
          <w:lang w:val="en-US" w:eastAsia="zh-Hans"/>
        </w:rPr>
        <w:fldChar w:fldCharType="separate"/>
      </w:r>
      <w:r>
        <w:rPr>
          <w:rFonts w:hint="eastAsia" w:eastAsiaTheme="minorEastAsia"/>
          <w:sz w:val="28"/>
          <w:szCs w:val="28"/>
          <w:lang w:val="en-US" w:eastAsia="zh-Hans"/>
        </w:rPr>
        <w:t>二、 启动SDK</w:t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fldChar w:fldCharType="begin"/>
      </w:r>
      <w:r>
        <w:rPr>
          <w:rFonts w:eastAsiaTheme="minorEastAsia"/>
          <w:sz w:val="28"/>
          <w:szCs w:val="28"/>
        </w:rPr>
        <w:instrText xml:space="preserve"> PAGEREF _Toc62962708 \h </w:instrText>
      </w:r>
      <w:r>
        <w:rPr>
          <w:rFonts w:eastAsiaTheme="minorEastAsia"/>
          <w:sz w:val="28"/>
          <w:szCs w:val="28"/>
        </w:rPr>
        <w:fldChar w:fldCharType="separate"/>
      </w:r>
      <w:r>
        <w:rPr>
          <w:rFonts w:eastAsiaTheme="minorEastAsia"/>
          <w:sz w:val="28"/>
          <w:szCs w:val="28"/>
        </w:rPr>
        <w:t>3</w:t>
      </w:r>
      <w:r>
        <w:rPr>
          <w:rFonts w:eastAsiaTheme="minorEastAsia"/>
          <w:sz w:val="28"/>
          <w:szCs w:val="28"/>
        </w:rPr>
        <w:fldChar w:fldCharType="end"/>
      </w:r>
      <w:r>
        <w:rPr>
          <w:rFonts w:hint="eastAsia" w:eastAsiaTheme="minorEastAsia"/>
          <w:sz w:val="28"/>
          <w:szCs w:val="28"/>
          <w:lang w:val="en-US" w:eastAsia="zh-Hans"/>
        </w:rPr>
        <w:fldChar w:fldCharType="end"/>
      </w:r>
    </w:p>
    <w:p>
      <w:pPr>
        <w:bidi w:val="0"/>
        <w:jc w:val="center"/>
        <w:outlineLvl w:val="9"/>
        <w:rPr>
          <w:rFonts w:hint="eastAsia" w:eastAsiaTheme="minorEastAsia"/>
          <w:szCs w:val="32"/>
          <w:lang w:val="en-US" w:eastAsia="zh-Hans"/>
        </w:rPr>
      </w:pPr>
      <w:r>
        <w:rPr>
          <w:rFonts w:hint="eastAsia" w:eastAsiaTheme="minorEastAsia"/>
          <w:sz w:val="28"/>
          <w:szCs w:val="28"/>
          <w:lang w:val="en-US" w:eastAsia="zh-Hans"/>
        </w:rPr>
        <w:fldChar w:fldCharType="end"/>
      </w:r>
    </w:p>
    <w:p>
      <w:pPr>
        <w:rPr>
          <w:rFonts w:hint="eastAsia"/>
          <w:szCs w:val="52"/>
          <w:lang w:val="en-US" w:eastAsia="zh-Hans"/>
        </w:rPr>
      </w:pPr>
      <w:r>
        <w:rPr>
          <w:rFonts w:hint="eastAsia"/>
          <w:szCs w:val="52"/>
          <w:lang w:val="en-US" w:eastAsia="zh-Hans"/>
        </w:rPr>
        <w:br w:type="page"/>
      </w:r>
      <w:bookmarkStart w:id="2" w:name="_GoBack"/>
      <w:bookmarkEnd w:id="2"/>
    </w:p>
    <w:p>
      <w:pPr>
        <w:bidi w:val="0"/>
        <w:jc w:val="center"/>
        <w:outlineLvl w:val="9"/>
        <w:rPr>
          <w:rFonts w:hint="eastAsia"/>
          <w:sz w:val="52"/>
          <w:szCs w:val="52"/>
          <w:lang w:val="en-US" w:eastAsia="zh-Hans"/>
        </w:rPr>
      </w:pPr>
      <w:r>
        <w:rPr>
          <w:rFonts w:hint="eastAsia"/>
          <w:sz w:val="52"/>
          <w:szCs w:val="52"/>
          <w:lang w:val="en-US" w:eastAsia="zh-Hans"/>
        </w:rPr>
        <w:t>iOS</w:t>
      </w:r>
      <w:r>
        <w:rPr>
          <w:rFonts w:hint="default"/>
          <w:sz w:val="52"/>
          <w:szCs w:val="52"/>
          <w:lang w:eastAsia="zh-Hans"/>
        </w:rPr>
        <w:t>-</w:t>
      </w:r>
      <w:r>
        <w:rPr>
          <w:rFonts w:hint="eastAsia"/>
          <w:sz w:val="52"/>
          <w:szCs w:val="52"/>
          <w:lang w:val="en-US" w:eastAsia="zh-Hans"/>
        </w:rPr>
        <w:t>手机快付API移动对接文档</w:t>
      </w:r>
    </w:p>
    <w:p>
      <w:pPr>
        <w:pStyle w:val="3"/>
        <w:numPr>
          <w:ilvl w:val="0"/>
          <w:numId w:val="1"/>
        </w:numPr>
        <w:bidi w:val="0"/>
        <w:rPr>
          <w:rFonts w:hint="eastAsia"/>
          <w:lang w:val="en-US" w:eastAsia="zh-Hans"/>
        </w:rPr>
      </w:pPr>
      <w:bookmarkStart w:id="0" w:name="_Toc376934594"/>
      <w:r>
        <w:rPr>
          <w:rFonts w:hint="eastAsia"/>
          <w:lang w:val="en-US" w:eastAsia="zh-Hans"/>
        </w:rPr>
        <w:t>app配置</w:t>
      </w:r>
      <w:bookmarkEnd w:id="0"/>
    </w:p>
    <w:p>
      <w:pPr>
        <w:numPr>
          <w:ilvl w:val="0"/>
          <w:numId w:val="0"/>
        </w:numPr>
        <w:ind w:firstLine="420" w:firstLineChars="0"/>
        <w:rPr>
          <w:rFonts w:hint="eastAsia"/>
          <w:lang w:eastAsia="zh-Hans"/>
        </w:rPr>
      </w:pPr>
      <w:r>
        <w:rPr>
          <w:rFonts w:hint="eastAsia"/>
          <w:lang w:eastAsia="zh-Hans"/>
        </w:rPr>
        <w:drawing>
          <wp:inline distT="0" distB="0" distL="114300" distR="114300">
            <wp:extent cx="5266690" cy="2012315"/>
            <wp:effectExtent l="0" t="0" r="16510" b="19685"/>
            <wp:docPr id="2" name="图片 2" descr="image-20220329102549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age-2022032910254923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012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261" w:type="dxa"/>
          </w:tcPr>
          <w:p>
            <w:pPr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银行Scheme</w:t>
            </w:r>
          </w:p>
        </w:tc>
        <w:tc>
          <w:tcPr>
            <w:tcW w:w="4261" w:type="dxa"/>
          </w:tcPr>
          <w:p>
            <w:pPr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银行名称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261" w:type="dxa"/>
          </w:tcPr>
          <w:p>
            <w:pPr>
              <w:rPr>
                <w:rFonts w:hint="eastAsia"/>
                <w:sz w:val="28"/>
                <w:szCs w:val="28"/>
                <w:lang w:eastAsia="zh-Hans"/>
              </w:rPr>
            </w:pPr>
            <w:r>
              <w:rPr>
                <w:sz w:val="28"/>
                <w:szCs w:val="28"/>
                <w:lang w:val="en-US" w:eastAsia="zh-CN"/>
              </w:rPr>
              <w:t>cmbmobilebank</w:t>
            </w:r>
          </w:p>
        </w:tc>
        <w:tc>
          <w:tcPr>
            <w:tcW w:w="4261" w:type="dxa"/>
          </w:tcPr>
          <w:p>
            <w:pPr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招商银行</w:t>
            </w:r>
          </w:p>
        </w:tc>
      </w:tr>
      <w:tr>
        <w:tc>
          <w:tcPr>
            <w:tcW w:w="4261" w:type="dxa"/>
          </w:tcPr>
          <w:p>
            <w:pPr>
              <w:rPr>
                <w:rFonts w:hint="eastAsia"/>
                <w:sz w:val="28"/>
                <w:szCs w:val="28"/>
                <w:lang w:eastAsia="zh-Hans"/>
              </w:rPr>
            </w:pPr>
            <w:r>
              <w:rPr>
                <w:sz w:val="28"/>
                <w:szCs w:val="28"/>
                <w:lang w:val="en-US" w:eastAsia="zh-CN"/>
              </w:rPr>
              <w:t>cmbnetpay</w:t>
            </w:r>
          </w:p>
        </w:tc>
        <w:tc>
          <w:tcPr>
            <w:tcW w:w="4261" w:type="dxa"/>
          </w:tcPr>
          <w:p>
            <w:pPr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招商银行</w:t>
            </w:r>
          </w:p>
        </w:tc>
      </w:tr>
      <w:tr>
        <w:tc>
          <w:tcPr>
            <w:tcW w:w="4261" w:type="dxa"/>
          </w:tcPr>
          <w:p>
            <w:pPr>
              <w:rPr>
                <w:rFonts w:hint="eastAsia"/>
                <w:sz w:val="28"/>
                <w:szCs w:val="28"/>
                <w:lang w:eastAsia="zh-Hans"/>
              </w:rPr>
            </w:pPr>
            <w:r>
              <w:rPr>
                <w:sz w:val="28"/>
                <w:szCs w:val="28"/>
                <w:lang w:val="en-US" w:eastAsia="zh-CN"/>
              </w:rPr>
              <w:t>com.icbc.iphoneclient</w:t>
            </w:r>
          </w:p>
        </w:tc>
        <w:tc>
          <w:tcPr>
            <w:tcW w:w="4261" w:type="dxa"/>
          </w:tcPr>
          <w:p>
            <w:pPr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工商银行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261" w:type="dxa"/>
          </w:tcPr>
          <w:p>
            <w:pPr>
              <w:rPr>
                <w:rFonts w:hint="eastAsia"/>
                <w:sz w:val="28"/>
                <w:szCs w:val="28"/>
                <w:lang w:eastAsia="zh-Hans"/>
              </w:rPr>
            </w:pPr>
            <w:r>
              <w:rPr>
                <w:sz w:val="28"/>
                <w:szCs w:val="28"/>
                <w:lang w:val="en-US" w:eastAsia="zh-CN"/>
              </w:rPr>
              <w:t>ccbmbsylunionpay</w:t>
            </w:r>
          </w:p>
        </w:tc>
        <w:tc>
          <w:tcPr>
            <w:tcW w:w="4261" w:type="dxa"/>
          </w:tcPr>
          <w:p>
            <w:pPr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建设银行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261" w:type="dxa"/>
          </w:tcPr>
          <w:p>
            <w:pPr>
              <w:rPr>
                <w:rFonts w:hint="eastAsia"/>
                <w:sz w:val="28"/>
                <w:szCs w:val="28"/>
                <w:lang w:eastAsia="zh-Hans"/>
              </w:rPr>
            </w:pPr>
            <w:r>
              <w:rPr>
                <w:sz w:val="28"/>
                <w:szCs w:val="28"/>
                <w:lang w:val="en-US" w:eastAsia="zh-CN"/>
              </w:rPr>
              <w:t>ccbmbswebunionpay</w:t>
            </w:r>
          </w:p>
        </w:tc>
        <w:tc>
          <w:tcPr>
            <w:tcW w:w="4261" w:type="dxa"/>
          </w:tcPr>
          <w:p>
            <w:pPr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建设银行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261" w:type="dxa"/>
          </w:tcPr>
          <w:p>
            <w:pPr>
              <w:outlineLvl w:val="9"/>
              <w:rPr>
                <w:rFonts w:hint="eastAsia"/>
                <w:sz w:val="28"/>
                <w:szCs w:val="28"/>
                <w:lang w:eastAsia="zh-Hans"/>
              </w:rPr>
            </w:pPr>
            <w:r>
              <w:rPr>
                <w:sz w:val="28"/>
                <w:szCs w:val="28"/>
                <w:lang w:val="en-US" w:eastAsia="zh-CN"/>
              </w:rPr>
              <w:t>bocpay</w:t>
            </w:r>
          </w:p>
        </w:tc>
        <w:tc>
          <w:tcPr>
            <w:tcW w:w="4261" w:type="dxa"/>
          </w:tcPr>
          <w:p>
            <w:pPr>
              <w:outlineLvl w:val="9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中国银行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261" w:type="dxa"/>
          </w:tcPr>
          <w:p>
            <w:pPr>
              <w:rPr>
                <w:rFonts w:hint="eastAsia"/>
                <w:sz w:val="28"/>
                <w:szCs w:val="28"/>
                <w:lang w:eastAsia="zh-Hans"/>
              </w:rPr>
            </w:pPr>
            <w:r>
              <w:rPr>
                <w:sz w:val="28"/>
                <w:szCs w:val="28"/>
                <w:lang w:val="en-US" w:eastAsia="zh-CN"/>
              </w:rPr>
              <w:t>bankabc</w:t>
            </w:r>
          </w:p>
        </w:tc>
        <w:tc>
          <w:tcPr>
            <w:tcW w:w="4261" w:type="dxa"/>
          </w:tcPr>
          <w:p>
            <w:pPr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农业银行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261" w:type="dxa"/>
          </w:tcPr>
          <w:p>
            <w:pPr>
              <w:rPr>
                <w:rFonts w:hint="eastAsia"/>
                <w:sz w:val="28"/>
                <w:szCs w:val="28"/>
                <w:lang w:eastAsia="zh-Hans"/>
              </w:rPr>
            </w:pPr>
            <w:r>
              <w:rPr>
                <w:sz w:val="28"/>
                <w:szCs w:val="28"/>
                <w:lang w:val="en-US" w:eastAsia="zh-CN"/>
              </w:rPr>
              <w:t>paesuperbank</w:t>
            </w:r>
          </w:p>
        </w:tc>
        <w:tc>
          <w:tcPr>
            <w:tcW w:w="4261" w:type="dxa"/>
          </w:tcPr>
          <w:p>
            <w:pPr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平安银行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261" w:type="dxa"/>
          </w:tcPr>
          <w:p>
            <w:pPr>
              <w:rPr>
                <w:rFonts w:hint="eastAsia"/>
                <w:sz w:val="28"/>
                <w:szCs w:val="28"/>
                <w:lang w:eastAsia="zh-Hans"/>
              </w:rPr>
            </w:pPr>
            <w:r>
              <w:rPr>
                <w:sz w:val="28"/>
                <w:szCs w:val="28"/>
                <w:lang w:val="en-US" w:eastAsia="zh-CN"/>
              </w:rPr>
              <w:t>cmbc</w:t>
            </w:r>
          </w:p>
        </w:tc>
        <w:tc>
          <w:tcPr>
            <w:tcW w:w="4261" w:type="dxa"/>
          </w:tcPr>
          <w:p>
            <w:pPr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民生银行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261" w:type="dxa"/>
          </w:tcPr>
          <w:p>
            <w:pPr>
              <w:rPr>
                <w:rFonts w:hint="eastAsia"/>
                <w:sz w:val="28"/>
                <w:szCs w:val="28"/>
                <w:lang w:eastAsia="zh-Hans"/>
              </w:rPr>
            </w:pPr>
            <w:r>
              <w:rPr>
                <w:sz w:val="28"/>
                <w:szCs w:val="28"/>
                <w:lang w:val="en-US" w:eastAsia="zh-CN"/>
              </w:rPr>
              <w:t>cebbank</w:t>
            </w:r>
          </w:p>
        </w:tc>
        <w:tc>
          <w:tcPr>
            <w:tcW w:w="4261" w:type="dxa"/>
          </w:tcPr>
          <w:p>
            <w:pPr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光大银行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261" w:type="dxa"/>
          </w:tcPr>
          <w:p>
            <w:pPr>
              <w:rPr>
                <w:rFonts w:hint="eastAsia"/>
                <w:sz w:val="28"/>
                <w:szCs w:val="28"/>
                <w:lang w:eastAsia="zh-Hans"/>
              </w:rPr>
            </w:pPr>
            <w:r>
              <w:rPr>
                <w:sz w:val="28"/>
                <w:szCs w:val="28"/>
                <w:lang w:val="en-US" w:eastAsia="zh-CN"/>
              </w:rPr>
              <w:t>credit</w:t>
            </w:r>
          </w:p>
        </w:tc>
        <w:tc>
          <w:tcPr>
            <w:tcW w:w="4261" w:type="dxa"/>
          </w:tcPr>
          <w:p>
            <w:pPr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广发银行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261" w:type="dxa"/>
          </w:tcPr>
          <w:p>
            <w:pPr>
              <w:rPr>
                <w:rFonts w:hint="eastAsia"/>
                <w:sz w:val="28"/>
                <w:szCs w:val="28"/>
                <w:lang w:eastAsia="zh-Hans"/>
              </w:rPr>
            </w:pPr>
            <w:r>
              <w:rPr>
                <w:sz w:val="28"/>
                <w:szCs w:val="28"/>
                <w:lang w:val="en-US" w:eastAsia="zh-CN"/>
              </w:rPr>
              <w:t>citicbankpay</w:t>
            </w:r>
          </w:p>
        </w:tc>
        <w:tc>
          <w:tcPr>
            <w:tcW w:w="4261" w:type="dxa"/>
          </w:tcPr>
          <w:p>
            <w:pPr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中信银行</w:t>
            </w:r>
          </w:p>
        </w:tc>
      </w:tr>
    </w:tbl>
    <w:p>
      <w:pPr>
        <w:pStyle w:val="3"/>
        <w:numPr>
          <w:ilvl w:val="0"/>
          <w:numId w:val="1"/>
        </w:numPr>
        <w:bidi w:val="0"/>
        <w:ind w:left="0" w:leftChars="0" w:firstLine="0" w:firstLineChars="0"/>
        <w:rPr>
          <w:rFonts w:hint="eastAsia"/>
          <w:lang w:val="en-US" w:eastAsia="zh-Hans"/>
        </w:rPr>
      </w:pPr>
      <w:bookmarkStart w:id="1" w:name="_Toc62962708"/>
      <w:r>
        <w:rPr>
          <w:rFonts w:hint="eastAsia"/>
          <w:lang w:val="en-US" w:eastAsia="zh-Hans"/>
        </w:rPr>
        <w:t>启动SDK</w:t>
      </w:r>
      <w:bookmarkEnd w:id="1"/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9EF1DD"/>
          <w:kern w:val="0"/>
          <w:sz w:val="24"/>
          <w:szCs w:val="24"/>
          <w:lang w:val="en-US" w:eastAsia="zh-CN" w:bidi="ar"/>
        </w:rPr>
        <w:t>- (</w:t>
      </w:r>
      <w:r>
        <w:rPr>
          <w:rFonts w:hint="default" w:ascii="menlo" w:hAnsi="menlo" w:eastAsia="menlo" w:cs="menlo"/>
          <w:color w:val="9EF1DD"/>
          <w:kern w:val="0"/>
          <w:sz w:val="24"/>
          <w:szCs w:val="24"/>
          <w:lang w:val="en-US" w:eastAsia="zh-CN" w:bidi="ar"/>
        </w:rPr>
        <w:t>BFMobileQuickPayH5SDK</w:t>
      </w:r>
      <w:r>
        <w:rPr>
          <w:rFonts w:hint="default" w:ascii="menlo" w:hAnsi="menlo" w:eastAsia="menlo" w:cs="menlo"/>
          <w:color w:val="9EF1DD"/>
          <w:kern w:val="0"/>
          <w:sz w:val="24"/>
          <w:szCs w:val="24"/>
          <w:lang w:val="en-US" w:eastAsia="zh-CN" w:bidi="ar"/>
        </w:rPr>
        <w:t xml:space="preserve"> *)</w:t>
      </w:r>
      <w:r>
        <w:rPr>
          <w:rFonts w:hint="default" w:ascii="menlo" w:hAnsi="menlo" w:eastAsia="menlo" w:cs="menlo"/>
          <w:color w:val="41A1C0"/>
          <w:kern w:val="0"/>
          <w:sz w:val="24"/>
          <w:szCs w:val="24"/>
          <w:lang w:val="en-US" w:eastAsia="zh-CN" w:bidi="ar"/>
        </w:rPr>
        <w:t>sdkManager</w:t>
      </w:r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>{</w:t>
      </w:r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67B7A4"/>
          <w:kern w:val="0"/>
          <w:sz w:val="24"/>
          <w:szCs w:val="24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b/>
          <w:bCs/>
          <w:color w:val="FC5FA3"/>
          <w:kern w:val="0"/>
          <w:sz w:val="24"/>
          <w:szCs w:val="24"/>
          <w:lang w:val="en-US" w:eastAsia="zh-CN" w:bidi="ar"/>
        </w:rPr>
        <w:t>if</w:t>
      </w:r>
      <w:r>
        <w:rPr>
          <w:rFonts w:hint="default" w:ascii="menlo" w:hAnsi="menlo" w:eastAsia="menlo" w:cs="menlo"/>
          <w:color w:val="67B7A4"/>
          <w:kern w:val="0"/>
          <w:sz w:val="24"/>
          <w:szCs w:val="24"/>
          <w:lang w:val="en-US" w:eastAsia="zh-CN" w:bidi="ar"/>
        </w:rPr>
        <w:t xml:space="preserve"> (!</w:t>
      </w:r>
      <w:r>
        <w:rPr>
          <w:rFonts w:hint="default" w:ascii="menlo" w:hAnsi="menlo" w:eastAsia="menlo" w:cs="menlo"/>
          <w:color w:val="67B7A4"/>
          <w:kern w:val="0"/>
          <w:sz w:val="24"/>
          <w:szCs w:val="24"/>
          <w:lang w:val="en-US" w:eastAsia="zh-CN" w:bidi="ar"/>
        </w:rPr>
        <w:t>_sdkManager</w:t>
      </w:r>
      <w:r>
        <w:rPr>
          <w:rFonts w:hint="default" w:ascii="menlo" w:hAnsi="menlo" w:eastAsia="menlo" w:cs="menlo"/>
          <w:color w:val="67B7A4"/>
          <w:kern w:val="0"/>
          <w:sz w:val="24"/>
          <w:szCs w:val="24"/>
          <w:lang w:val="en-US" w:eastAsia="zh-CN" w:bidi="ar"/>
        </w:rPr>
        <w:t>) {</w:t>
      </w:r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9EF1DD"/>
          <w:kern w:val="0"/>
          <w:sz w:val="24"/>
          <w:szCs w:val="24"/>
          <w:lang w:val="en-US" w:eastAsia="zh-CN" w:bidi="ar"/>
        </w:rPr>
        <w:t xml:space="preserve">        </w:t>
      </w:r>
      <w:r>
        <w:rPr>
          <w:rFonts w:hint="default" w:ascii="menlo" w:hAnsi="menlo" w:eastAsia="menlo" w:cs="menlo"/>
          <w:color w:val="67B7A4"/>
          <w:kern w:val="0"/>
          <w:sz w:val="24"/>
          <w:szCs w:val="24"/>
          <w:lang w:val="en-US" w:eastAsia="zh-CN" w:bidi="ar"/>
        </w:rPr>
        <w:t>_sdkManager</w:t>
      </w:r>
      <w:r>
        <w:rPr>
          <w:rFonts w:hint="default" w:ascii="menlo" w:hAnsi="menlo" w:eastAsia="menlo" w:cs="menlo"/>
          <w:color w:val="9EF1DD"/>
          <w:kern w:val="0"/>
          <w:sz w:val="24"/>
          <w:szCs w:val="24"/>
          <w:lang w:val="en-US" w:eastAsia="zh-CN" w:bidi="ar"/>
        </w:rPr>
        <w:t xml:space="preserve"> = [</w:t>
      </w:r>
      <w:r>
        <w:rPr>
          <w:rFonts w:hint="default" w:ascii="menlo" w:hAnsi="menlo" w:eastAsia="menlo" w:cs="menlo"/>
          <w:color w:val="9EF1DD"/>
          <w:kern w:val="0"/>
          <w:sz w:val="24"/>
          <w:szCs w:val="24"/>
          <w:lang w:val="en-US" w:eastAsia="zh-CN" w:bidi="ar"/>
        </w:rPr>
        <w:t>BFMobileQuickPayH5SDK</w:t>
      </w:r>
      <w:r>
        <w:rPr>
          <w:rFonts w:hint="default" w:ascii="menlo" w:hAnsi="menlo" w:eastAsia="menlo" w:cs="menlo"/>
          <w:color w:val="9EF1DD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menlo" w:hAnsi="menlo" w:eastAsia="menlo" w:cs="menlo"/>
          <w:color w:val="67B7A4"/>
          <w:kern w:val="0"/>
          <w:sz w:val="24"/>
          <w:szCs w:val="24"/>
          <w:lang w:val="en-US" w:eastAsia="zh-CN" w:bidi="ar"/>
        </w:rPr>
        <w:t>shared</w:t>
      </w:r>
      <w:r>
        <w:rPr>
          <w:rFonts w:hint="default" w:ascii="menlo" w:hAnsi="menlo" w:eastAsia="menlo" w:cs="menlo"/>
          <w:color w:val="9EF1DD"/>
          <w:kern w:val="0"/>
          <w:sz w:val="24"/>
          <w:szCs w:val="24"/>
          <w:lang w:val="en-US" w:eastAsia="zh-CN" w:bidi="ar"/>
        </w:rPr>
        <w:t>];</w:t>
      </w:r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67B7A4"/>
          <w:kern w:val="0"/>
          <w:sz w:val="24"/>
          <w:szCs w:val="24"/>
          <w:lang w:val="en-US" w:eastAsia="zh-CN" w:bidi="ar"/>
        </w:rPr>
        <w:t>        _sdkManager</w:t>
      </w:r>
      <w:r>
        <w:rPr>
          <w:rFonts w:hint="default" w:ascii="menlo" w:hAnsi="menlo" w:eastAsia="menlo" w:cs="menlo"/>
          <w:color w:val="67B7A4"/>
          <w:kern w:val="0"/>
          <w:sz w:val="24"/>
          <w:szCs w:val="24"/>
          <w:lang w:val="en-US" w:eastAsia="zh-CN" w:bidi="ar"/>
        </w:rPr>
        <w:t>.</w:t>
      </w:r>
      <w:r>
        <w:rPr>
          <w:rFonts w:hint="default" w:ascii="menlo" w:hAnsi="menlo" w:eastAsia="menlo" w:cs="menlo"/>
          <w:color w:val="67B7A4"/>
          <w:kern w:val="0"/>
          <w:sz w:val="24"/>
          <w:szCs w:val="24"/>
          <w:lang w:val="en-US" w:eastAsia="zh-CN" w:bidi="ar"/>
        </w:rPr>
        <w:t>fromController</w:t>
      </w:r>
      <w:r>
        <w:rPr>
          <w:rFonts w:hint="default" w:ascii="menlo" w:hAnsi="menlo" w:eastAsia="menlo" w:cs="menlo"/>
          <w:color w:val="67B7A4"/>
          <w:kern w:val="0"/>
          <w:sz w:val="24"/>
          <w:szCs w:val="24"/>
          <w:lang w:val="en-US" w:eastAsia="zh-CN" w:bidi="ar"/>
        </w:rPr>
        <w:t xml:space="preserve"> = </w:t>
      </w:r>
      <w:r>
        <w:rPr>
          <w:rFonts w:hint="default" w:ascii="menlo" w:hAnsi="menlo" w:eastAsia="menlo" w:cs="menlo"/>
          <w:b/>
          <w:bCs/>
          <w:color w:val="FC5FA3"/>
          <w:kern w:val="0"/>
          <w:sz w:val="24"/>
          <w:szCs w:val="24"/>
          <w:lang w:val="en-US" w:eastAsia="zh-CN" w:bidi="ar"/>
        </w:rPr>
        <w:t>self</w:t>
      </w:r>
      <w:r>
        <w:rPr>
          <w:rFonts w:hint="default" w:ascii="menlo" w:hAnsi="menlo" w:eastAsia="menlo" w:cs="menlo"/>
          <w:color w:val="67B7A4"/>
          <w:kern w:val="0"/>
          <w:sz w:val="24"/>
          <w:szCs w:val="24"/>
          <w:lang w:val="en-US" w:eastAsia="zh-CN" w:bidi="ar"/>
        </w:rPr>
        <w:t>;</w:t>
      </w:r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>    }</w:t>
      </w:r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67B7A4"/>
          <w:kern w:val="0"/>
          <w:sz w:val="24"/>
          <w:szCs w:val="24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b/>
          <w:bCs/>
          <w:color w:val="FC5FA3"/>
          <w:kern w:val="0"/>
          <w:sz w:val="24"/>
          <w:szCs w:val="24"/>
          <w:lang w:val="en-US" w:eastAsia="zh-CN" w:bidi="ar"/>
        </w:rPr>
        <w:t>return</w:t>
      </w:r>
      <w:r>
        <w:rPr>
          <w:rFonts w:hint="default" w:ascii="menlo" w:hAnsi="menlo" w:eastAsia="menlo" w:cs="menlo"/>
          <w:color w:val="67B7A4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menlo" w:hAnsi="menlo" w:eastAsia="menlo" w:cs="menlo"/>
          <w:color w:val="67B7A4"/>
          <w:kern w:val="0"/>
          <w:sz w:val="24"/>
          <w:szCs w:val="24"/>
          <w:lang w:val="en-US" w:eastAsia="zh-CN" w:bidi="ar"/>
        </w:rPr>
        <w:t>_sdkManager</w:t>
      </w:r>
      <w:r>
        <w:rPr>
          <w:rFonts w:hint="default" w:ascii="menlo" w:hAnsi="menlo" w:eastAsia="menlo" w:cs="menlo"/>
          <w:color w:val="67B7A4"/>
          <w:kern w:val="0"/>
          <w:sz w:val="24"/>
          <w:szCs w:val="24"/>
          <w:lang w:val="en-US" w:eastAsia="zh-CN" w:bidi="ar"/>
        </w:rPr>
        <w:t>;</w:t>
      </w:r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FFFFFF"/>
          <w:kern w:val="0"/>
          <w:sz w:val="24"/>
          <w:szCs w:val="24"/>
          <w:lang w:val="en-US" w:eastAsia="zh-CN" w:bidi="ar"/>
        </w:rPr>
        <w:t>}</w:t>
      </w:r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73A74E"/>
          <w:kern w:val="0"/>
          <w:sz w:val="24"/>
          <w:szCs w:val="24"/>
          <w:lang w:val="en-US" w:eastAsia="zh-CN" w:bidi="ar"/>
        </w:rPr>
        <w:t>/**</w:t>
      </w:r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</w:pPr>
      <w:r>
        <w:rPr>
          <w:rFonts w:ascii="helvetica" w:hAnsi="helvetica" w:eastAsia="helvetica" w:cs="helvetica"/>
          <w:color w:val="73A74E"/>
          <w:kern w:val="0"/>
          <w:sz w:val="24"/>
          <w:szCs w:val="24"/>
          <w:lang w:val="en-US" w:eastAsia="zh-CN" w:bidi="ar"/>
        </w:rPr>
        <w:t> </w:t>
      </w:r>
      <w:r>
        <w:rPr>
          <w:rFonts w:hint="default" w:ascii="menlo" w:hAnsi="menlo" w:eastAsia="menlo" w:cs="menlo"/>
          <w:color w:val="73A74E"/>
          <w:kern w:val="0"/>
          <w:sz w:val="24"/>
          <w:szCs w:val="24"/>
          <w:lang w:val="en-US" w:eastAsia="zh-CN" w:bidi="ar"/>
        </w:rPr>
        <w:t>*</w:t>
      </w:r>
      <w:r>
        <w:rPr>
          <w:rFonts w:ascii="helvetica" w:hAnsi="helvetica" w:eastAsia="helvetica" w:cs="helvetica"/>
          <w:color w:val="73A74E"/>
          <w:kern w:val="0"/>
          <w:sz w:val="24"/>
          <w:szCs w:val="24"/>
          <w:lang w:val="en-US" w:eastAsia="zh-CN" w:bidi="ar"/>
        </w:rPr>
        <w:t>  打开收银台 url下单地址</w:t>
      </w:r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</w:pPr>
      <w:r>
        <w:rPr>
          <w:rFonts w:ascii="menlo" w:hAnsi="menlo" w:eastAsia="menlo" w:cs="menlo"/>
          <w:color w:val="73A74E"/>
          <w:kern w:val="0"/>
          <w:sz w:val="24"/>
          <w:szCs w:val="24"/>
          <w:lang w:val="en-US" w:eastAsia="zh-CN" w:bidi="ar"/>
        </w:rPr>
        <w:t> */</w:t>
      </w:r>
    </w:p>
    <w:p>
      <w:pPr>
        <w:pStyle w:val="8"/>
        <w:keepNext w:val="0"/>
        <w:keepLines w:val="0"/>
        <w:widowControl/>
        <w:suppressLineNumbers w:val="0"/>
        <w:shd w:val="clear" w:fill="1F1F24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41A1C0"/>
          <w:kern w:val="0"/>
          <w:sz w:val="24"/>
          <w:szCs w:val="24"/>
          <w:lang w:val="en-US" w:eastAsia="zh-CN" w:bidi="ar"/>
        </w:rPr>
        <w:t>-(</w:t>
      </w:r>
      <w:r>
        <w:rPr>
          <w:rFonts w:hint="default" w:ascii="menlo" w:hAnsi="menlo" w:eastAsia="menlo" w:cs="menlo"/>
          <w:b/>
          <w:bCs/>
          <w:color w:val="FC5FA3"/>
          <w:kern w:val="0"/>
          <w:sz w:val="24"/>
          <w:szCs w:val="24"/>
          <w:lang w:val="en-US" w:eastAsia="zh-CN" w:bidi="ar"/>
        </w:rPr>
        <w:t>void</w:t>
      </w:r>
      <w:r>
        <w:rPr>
          <w:rFonts w:hint="default" w:ascii="menlo" w:hAnsi="menlo" w:eastAsia="menlo" w:cs="menlo"/>
          <w:color w:val="41A1C0"/>
          <w:kern w:val="0"/>
          <w:sz w:val="24"/>
          <w:szCs w:val="24"/>
          <w:lang w:val="en-US" w:eastAsia="zh-CN" w:bidi="ar"/>
        </w:rPr>
        <w:t>)</w:t>
      </w:r>
      <w:r>
        <w:rPr>
          <w:rFonts w:hint="default" w:ascii="menlo" w:hAnsi="menlo" w:eastAsia="menlo" w:cs="menlo"/>
          <w:color w:val="41A1C0"/>
          <w:kern w:val="0"/>
          <w:sz w:val="24"/>
          <w:szCs w:val="24"/>
          <w:lang w:val="en-US" w:eastAsia="zh-CN" w:bidi="ar"/>
        </w:rPr>
        <w:t>startFunctionWithUrl</w:t>
      </w:r>
      <w:r>
        <w:rPr>
          <w:rFonts w:hint="default" w:ascii="menlo" w:hAnsi="menlo" w:eastAsia="menlo" w:cs="menlo"/>
          <w:color w:val="41A1C0"/>
          <w:kern w:val="0"/>
          <w:sz w:val="24"/>
          <w:szCs w:val="24"/>
          <w:lang w:val="en-US" w:eastAsia="zh-CN" w:bidi="ar"/>
        </w:rPr>
        <w:t>:(</w:t>
      </w:r>
      <w:r>
        <w:rPr>
          <w:rFonts w:hint="default" w:ascii="menlo" w:hAnsi="menlo" w:eastAsia="menlo" w:cs="menlo"/>
          <w:color w:val="D0A8FF"/>
          <w:kern w:val="0"/>
          <w:sz w:val="24"/>
          <w:szCs w:val="24"/>
          <w:lang w:val="en-US" w:eastAsia="zh-CN" w:bidi="ar"/>
        </w:rPr>
        <w:t>NSString</w:t>
      </w:r>
      <w:r>
        <w:rPr>
          <w:rFonts w:hint="default" w:ascii="menlo" w:hAnsi="menlo" w:eastAsia="menlo" w:cs="menlo"/>
          <w:color w:val="41A1C0"/>
          <w:kern w:val="0"/>
          <w:sz w:val="24"/>
          <w:szCs w:val="24"/>
          <w:lang w:val="en-US" w:eastAsia="zh-CN" w:bidi="ar"/>
        </w:rPr>
        <w:t xml:space="preserve"> *)url;</w:t>
      </w:r>
    </w:p>
    <w:p>
      <w:pPr>
        <w:numPr>
          <w:numId w:val="0"/>
        </w:numPr>
        <w:ind w:leftChars="0"/>
        <w:rPr>
          <w:rFonts w:hint="default"/>
          <w:lang w:val="en-US"/>
        </w:rPr>
      </w:pPr>
    </w:p>
    <w:p>
      <w:pPr>
        <w:numPr>
          <w:ilvl w:val="0"/>
          <w:numId w:val="0"/>
        </w:numPr>
        <w:rPr>
          <w:rFonts w:hint="eastAsia"/>
          <w:sz w:val="24"/>
          <w:szCs w:val="24"/>
          <w:lang w:val="en-US" w:eastAsia="zh-Hans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0000" w:usb1="00000000" w:usb2="00000000" w:usb3="00000000" w:csb0="0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DejaVu Sans">
    <w:altName w:val="苹方-简"/>
    <w:panose1 w:val="02020603050405020304"/>
    <w:charset w:val="00"/>
    <w:family w:val="roman"/>
    <w:pitch w:val="default"/>
    <w:sig w:usb0="00000000" w:usb1="00000000" w:usb2="00000008" w:usb3="00000000" w:csb0="000001FF" w:csb1="00000000"/>
  </w:font>
  <w:font w:name="苹方-简">
    <w:panose1 w:val="020B0400000000000000"/>
    <w:charset w:val="86"/>
    <w:family w:val="auto"/>
    <w:pitch w:val="default"/>
    <w:sig w:usb0="00000000" w:usb1="00000000" w:usb2="00000000" w:usb3="00000000" w:csb0="00160000" w:csb1="00000000"/>
  </w:font>
  <w:font w:name="方正黑体_GBK">
    <w:altName w:val="汉仪中黑KW"/>
    <w:panose1 w:val="02000000000000000000"/>
    <w:charset w:val="00"/>
    <w:family w:val="auto"/>
    <w:pitch w:val="default"/>
    <w:sig w:usb0="00000000" w:usb1="00000000" w:usb2="00000000" w:usb3="00000000" w:csb0="0004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menlo">
    <w:panose1 w:val="020B0609030804020204"/>
    <w:charset w:val="00"/>
    <w:family w:val="auto"/>
    <w:pitch w:val="default"/>
    <w:sig w:usb0="00000000" w:usb1="00000000" w:usb2="00000000" w:usb3="00000000" w:csb0="00000000" w:csb1="00000000"/>
  </w:font>
  <w:font w:name="宋体-简">
    <w:panose1 w:val="02010600040101010101"/>
    <w:charset w:val="86"/>
    <w:family w:val="auto"/>
    <w:pitch w:val="default"/>
    <w:sig w:usb0="00000000" w:usb1="00000000" w:usb2="00000000" w:usb3="00000000" w:csb0="00160000" w:csb1="00000000"/>
  </w:font>
  <w:font w:name="helvetica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242CD1F"/>
    <w:multiLevelType w:val="singleLevel"/>
    <w:tmpl w:val="6242CD1F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3F595E"/>
    <w:rsid w:val="693F595E"/>
    <w:rsid w:val="ADFD3208"/>
    <w:rsid w:val="F7695AEE"/>
    <w:rsid w:val="FBCFA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DejaVu Sans" w:hAnsi="DejaVu Sans" w:eastAsia="方正黑体_GBK"/>
      <w:b/>
      <w:sz w:val="32"/>
    </w:rPr>
  </w:style>
  <w:style w:type="paragraph" w:styleId="4">
    <w:name w:val="heading 3"/>
    <w:basedOn w:val="1"/>
    <w:next w:val="1"/>
    <w:link w:val="12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toc 3"/>
    <w:basedOn w:val="1"/>
    <w:next w:val="1"/>
    <w:qFormat/>
    <w:uiPriority w:val="0"/>
    <w:pPr>
      <w:ind w:left="840" w:leftChars="400"/>
    </w:pPr>
  </w:style>
  <w:style w:type="paragraph" w:styleId="6">
    <w:name w:val="toc 4"/>
    <w:basedOn w:val="1"/>
    <w:next w:val="1"/>
    <w:qFormat/>
    <w:uiPriority w:val="0"/>
    <w:pPr>
      <w:ind w:left="1260" w:leftChars="600"/>
    </w:pPr>
  </w:style>
  <w:style w:type="paragraph" w:styleId="7">
    <w:name w:val="toc 2"/>
    <w:basedOn w:val="1"/>
    <w:next w:val="1"/>
    <w:qFormat/>
    <w:uiPriority w:val="0"/>
    <w:pPr>
      <w:ind w:left="420" w:leftChars="200"/>
    </w:pPr>
  </w:style>
  <w:style w:type="paragraph" w:styleId="8">
    <w:name w:val="Normal (Web)"/>
    <w:basedOn w:val="1"/>
    <w:qFormat/>
    <w:uiPriority w:val="0"/>
    <w:rPr>
      <w:sz w:val="24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标题 3 Char"/>
    <w:link w:val="4"/>
    <w:qFormat/>
    <w:uiPriority w:val="0"/>
    <w:rPr>
      <w:b/>
      <w:sz w:val="32"/>
    </w:rPr>
  </w:style>
  <w:style w:type="character" w:customStyle="1" w:styleId="13">
    <w:name w:val="s7"/>
    <w:basedOn w:val="11"/>
    <w:qFormat/>
    <w:uiPriority w:val="0"/>
    <w:rPr>
      <w:color w:val="9EF1DD"/>
    </w:rPr>
  </w:style>
  <w:style w:type="paragraph" w:customStyle="1" w:styleId="14">
    <w:name w:val="p1"/>
    <w:basedOn w:val="1"/>
    <w:qFormat/>
    <w:uiPriority w:val="0"/>
    <w:pPr>
      <w:shd w:val="clear" w:fill="1F1F24"/>
      <w:spacing w:before="0" w:beforeAutospacing="0" w:after="0" w:afterAutospacing="0"/>
      <w:ind w:left="0" w:right="0"/>
      <w:jc w:val="left"/>
    </w:pPr>
    <w:rPr>
      <w:rFonts w:ascii="menlo" w:hAnsi="menlo" w:eastAsia="menlo" w:cs="menlo"/>
      <w:color w:val="41A1C0"/>
      <w:kern w:val="0"/>
      <w:sz w:val="24"/>
      <w:szCs w:val="24"/>
      <w:lang w:val="en-US" w:eastAsia="zh-CN" w:bidi="ar"/>
    </w:rPr>
  </w:style>
  <w:style w:type="character" w:customStyle="1" w:styleId="15">
    <w:name w:val="s3"/>
    <w:basedOn w:val="11"/>
    <w:qFormat/>
    <w:uiPriority w:val="0"/>
    <w:rPr>
      <w:color w:val="D0A8FF"/>
    </w:rPr>
  </w:style>
  <w:style w:type="paragraph" w:customStyle="1" w:styleId="16">
    <w:name w:val="p4"/>
    <w:basedOn w:val="1"/>
    <w:qFormat/>
    <w:uiPriority w:val="0"/>
    <w:pPr>
      <w:shd w:val="clear" w:fill="1F1F24"/>
      <w:spacing w:before="0" w:beforeAutospacing="0" w:after="0" w:afterAutospacing="0"/>
      <w:ind w:left="0" w:right="0"/>
      <w:jc w:val="left"/>
    </w:pPr>
    <w:rPr>
      <w:rFonts w:hint="default" w:ascii="menlo" w:hAnsi="menlo" w:eastAsia="menlo" w:cs="menlo"/>
      <w:color w:val="FD8F3F"/>
      <w:kern w:val="0"/>
      <w:sz w:val="24"/>
      <w:szCs w:val="24"/>
      <w:lang w:val="en-US" w:eastAsia="zh-CN" w:bidi="ar"/>
    </w:rPr>
  </w:style>
  <w:style w:type="paragraph" w:customStyle="1" w:styleId="17">
    <w:name w:val="p3"/>
    <w:basedOn w:val="1"/>
    <w:qFormat/>
    <w:uiPriority w:val="0"/>
    <w:pPr>
      <w:shd w:val="clear" w:fill="1F1F24"/>
      <w:spacing w:before="0" w:beforeAutospacing="0" w:after="0" w:afterAutospacing="0"/>
      <w:ind w:left="0" w:right="0"/>
      <w:jc w:val="left"/>
    </w:pPr>
    <w:rPr>
      <w:rFonts w:hint="default" w:ascii="menlo" w:hAnsi="menlo" w:eastAsia="menlo" w:cs="menlo"/>
      <w:color w:val="FFFFFF"/>
      <w:kern w:val="0"/>
      <w:sz w:val="24"/>
      <w:szCs w:val="24"/>
      <w:lang w:val="en-US" w:eastAsia="zh-CN" w:bidi="ar"/>
    </w:rPr>
  </w:style>
  <w:style w:type="character" w:customStyle="1" w:styleId="18">
    <w:name w:val="s6"/>
    <w:basedOn w:val="11"/>
    <w:qFormat/>
    <w:uiPriority w:val="0"/>
    <w:rPr>
      <w:color w:val="67B7A4"/>
    </w:rPr>
  </w:style>
  <w:style w:type="character" w:customStyle="1" w:styleId="19">
    <w:name w:val="s5"/>
    <w:basedOn w:val="11"/>
    <w:qFormat/>
    <w:uiPriority w:val="0"/>
    <w:rPr>
      <w:color w:val="D0BF69"/>
    </w:rPr>
  </w:style>
  <w:style w:type="character" w:customStyle="1" w:styleId="20">
    <w:name w:val="s1"/>
    <w:basedOn w:val="11"/>
    <w:uiPriority w:val="0"/>
  </w:style>
  <w:style w:type="character" w:customStyle="1" w:styleId="21">
    <w:name w:val="s2"/>
    <w:basedOn w:val="11"/>
    <w:qFormat/>
    <w:uiPriority w:val="0"/>
    <w:rPr>
      <w:color w:val="FC5FA3"/>
    </w:rPr>
  </w:style>
  <w:style w:type="paragraph" w:customStyle="1" w:styleId="22">
    <w:name w:val="p2"/>
    <w:basedOn w:val="1"/>
    <w:qFormat/>
    <w:uiPriority w:val="0"/>
    <w:pPr>
      <w:shd w:val="clear" w:fill="1F1F24"/>
      <w:spacing w:before="0" w:beforeAutospacing="0" w:after="0" w:afterAutospacing="0"/>
      <w:ind w:left="0" w:right="0"/>
      <w:jc w:val="left"/>
    </w:pPr>
    <w:rPr>
      <w:rFonts w:hint="default" w:ascii="menlo" w:hAnsi="menlo" w:eastAsia="menlo" w:cs="menlo"/>
      <w:color w:val="FFFFFF"/>
      <w:kern w:val="0"/>
      <w:sz w:val="24"/>
      <w:szCs w:val="24"/>
      <w:lang w:val="en-US" w:eastAsia="zh-CN" w:bidi="ar"/>
    </w:rPr>
  </w:style>
  <w:style w:type="paragraph" w:customStyle="1" w:styleId="23">
    <w:name w:val="p5"/>
    <w:basedOn w:val="1"/>
    <w:qFormat/>
    <w:uiPriority w:val="0"/>
    <w:pPr>
      <w:shd w:val="clear" w:fill="1F1F24"/>
      <w:spacing w:before="0" w:beforeAutospacing="0" w:after="0" w:afterAutospacing="0"/>
      <w:ind w:left="0" w:right="0"/>
      <w:jc w:val="left"/>
    </w:pPr>
    <w:rPr>
      <w:rFonts w:hint="default" w:ascii="menlo" w:hAnsi="menlo" w:eastAsia="menlo" w:cs="menlo"/>
      <w:color w:val="A167E6"/>
      <w:kern w:val="0"/>
      <w:sz w:val="24"/>
      <w:szCs w:val="24"/>
      <w:lang w:val="en-US" w:eastAsia="zh-CN" w:bidi="ar"/>
    </w:rPr>
  </w:style>
  <w:style w:type="paragraph" w:customStyle="1" w:styleId="24">
    <w:name w:val="p6"/>
    <w:basedOn w:val="1"/>
    <w:qFormat/>
    <w:uiPriority w:val="0"/>
    <w:pPr>
      <w:shd w:val="clear" w:fill="1F1F24"/>
      <w:spacing w:before="0" w:beforeAutospacing="0" w:after="0" w:afterAutospacing="0"/>
      <w:ind w:left="0" w:right="0"/>
      <w:jc w:val="left"/>
    </w:pPr>
    <w:rPr>
      <w:rFonts w:hint="default" w:ascii="menlo" w:hAnsi="menlo" w:eastAsia="menlo" w:cs="menlo"/>
      <w:color w:val="67B7A4"/>
      <w:kern w:val="0"/>
      <w:sz w:val="24"/>
      <w:szCs w:val="24"/>
      <w:lang w:val="en-US" w:eastAsia="zh-CN" w:bidi="ar"/>
    </w:rPr>
  </w:style>
  <w:style w:type="character" w:customStyle="1" w:styleId="25">
    <w:name w:val="s8"/>
    <w:basedOn w:val="11"/>
    <w:qFormat/>
    <w:uiPriority w:val="0"/>
    <w:rPr>
      <w:color w:val="FC6A5D"/>
    </w:rPr>
  </w:style>
  <w:style w:type="character" w:customStyle="1" w:styleId="26">
    <w:name w:val="s4"/>
    <w:basedOn w:val="11"/>
    <w:qFormat/>
    <w:uiPriority w:val="0"/>
    <w:rPr>
      <w:color w:val="A167E6"/>
    </w:rPr>
  </w:style>
  <w:style w:type="character" w:customStyle="1" w:styleId="27">
    <w:name w:val="s9"/>
    <w:basedOn w:val="11"/>
    <w:qFormat/>
    <w:uiPriority w:val="0"/>
    <w:rPr>
      <w:color w:val="67B7A4"/>
    </w:rPr>
  </w:style>
  <w:style w:type="paragraph" w:customStyle="1" w:styleId="28">
    <w:name w:val="p7"/>
    <w:basedOn w:val="1"/>
    <w:qFormat/>
    <w:uiPriority w:val="0"/>
    <w:pPr>
      <w:shd w:val="clear" w:fill="1F1F24"/>
      <w:spacing w:before="0" w:beforeAutospacing="0" w:after="0" w:afterAutospacing="0"/>
      <w:ind w:left="0" w:right="0"/>
      <w:jc w:val="left"/>
    </w:pPr>
    <w:rPr>
      <w:rFonts w:ascii="menlo" w:hAnsi="menlo" w:eastAsia="menlo" w:cs="menlo"/>
      <w:color w:val="73A74E"/>
      <w:kern w:val="0"/>
      <w:sz w:val="24"/>
      <w:szCs w:val="24"/>
      <w:lang w:val="en-US" w:eastAsia="zh-CN" w:bidi="ar"/>
    </w:rPr>
  </w:style>
  <w:style w:type="paragraph" w:customStyle="1" w:styleId="29">
    <w:name w:val="p8"/>
    <w:basedOn w:val="1"/>
    <w:qFormat/>
    <w:uiPriority w:val="0"/>
    <w:pPr>
      <w:shd w:val="clear" w:fill="1F1F24"/>
      <w:spacing w:before="0" w:beforeAutospacing="0" w:after="0" w:afterAutospacing="0"/>
      <w:ind w:left="0" w:right="0"/>
      <w:jc w:val="left"/>
    </w:pPr>
    <w:rPr>
      <w:rFonts w:hint="default" w:ascii="menlo" w:hAnsi="menlo" w:eastAsia="menlo" w:cs="menlo"/>
      <w:color w:val="A167E6"/>
      <w:kern w:val="0"/>
      <w:sz w:val="24"/>
      <w:szCs w:val="24"/>
      <w:lang w:val="en-US" w:eastAsia="zh-CN" w:bidi="ar"/>
    </w:rPr>
  </w:style>
  <w:style w:type="character" w:customStyle="1" w:styleId="30">
    <w:name w:val="s10"/>
    <w:basedOn w:val="11"/>
    <w:qFormat/>
    <w:uiPriority w:val="0"/>
    <w:rPr>
      <w:color w:val="D0BF69"/>
    </w:rPr>
  </w:style>
  <w:style w:type="character" w:customStyle="1" w:styleId="31">
    <w:name w:val="s11"/>
    <w:basedOn w:val="11"/>
    <w:qFormat/>
    <w:uiPriority w:val="0"/>
    <w:rPr>
      <w:color w:val="9EF1DD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Office_4.4.1.7360_F1E327BC-269C-435d-A152-05C5408002CA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2022-03-30T09:02:00Z</dcterms:created>
  <dc:creator>erhu</dc:creator>
  <cp:lastModifiedBy>吴斌</cp:lastModifiedBy>
  <dcterms:modified xsi:type="dcterms:W3CDTF">2022-07-29T17:01:59Z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2052-4.4.1.7360</vt:lpwstr>
  </property>
  <property fmtid="{D5CDD505-2E9C-101B-9397-08002B2CF9AE}" pid="3" name="ICV">
    <vt:lpwstr>A6A7B3C997195C2688A0E3621ACC91F1</vt:lpwstr>
  </property>
</Properties>
</file>